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781" w:rsidRPr="00165781" w:rsidRDefault="00165781" w:rsidP="00165781">
      <w:pPr>
        <w:pStyle w:val="Web"/>
        <w:ind w:right="-766"/>
        <w:rPr>
          <w:rFonts w:ascii="Arial" w:hAnsi="Arial" w:cs="Arial"/>
          <w:sz w:val="28"/>
          <w:szCs w:val="28"/>
        </w:rPr>
      </w:pPr>
      <w:r w:rsidRPr="00165781">
        <w:rPr>
          <w:rFonts w:ascii="Arial" w:hAnsi="Arial" w:cs="Arial"/>
          <w:sz w:val="28"/>
          <w:szCs w:val="28"/>
        </w:rPr>
        <w:t>Σας γνωρίζουμε ότι οι</w:t>
      </w:r>
      <w:r w:rsidRPr="00165781">
        <w:rPr>
          <w:rFonts w:ascii="Arial" w:hAnsi="Arial" w:cs="Arial"/>
          <w:bCs/>
          <w:sz w:val="28"/>
          <w:szCs w:val="28"/>
        </w:rPr>
        <w:t xml:space="preserve"> </w:t>
      </w:r>
      <w:r w:rsidRPr="00165781">
        <w:rPr>
          <w:rFonts w:ascii="Arial" w:hAnsi="Arial" w:cs="Arial"/>
          <w:sz w:val="28"/>
          <w:szCs w:val="28"/>
        </w:rPr>
        <w:t xml:space="preserve">ηλεκτρονικές αιτήσεις που αφορούν στη χορήγηση του στεγαστικού επιδόματος για το ακαδημαϊκό έτος 2021-2022 θα υποβάλλονται από την </w:t>
      </w:r>
      <w:r w:rsidRPr="00165781">
        <w:rPr>
          <w:rFonts w:ascii="Arial" w:hAnsi="Arial" w:cs="Arial"/>
          <w:b/>
          <w:bCs/>
          <w:sz w:val="28"/>
          <w:szCs w:val="28"/>
        </w:rPr>
        <w:t xml:space="preserve">Τετάρτη 29 Ιουνίου 2022 έως την Παρασκευή 29 Ιουλίου 2022, </w:t>
      </w:r>
      <w:r w:rsidRPr="00165781">
        <w:rPr>
          <w:rFonts w:ascii="Arial" w:hAnsi="Arial" w:cs="Arial"/>
          <w:sz w:val="28"/>
          <w:szCs w:val="28"/>
        </w:rPr>
        <w:t xml:space="preserve">μέσω της ιστοσελίδας του Υπουργείου Παιδείας και Θρησκευμάτων, στην ειδική εφαρμογή για το στεγαστικό επίδομα </w:t>
      </w:r>
      <w:hyperlink r:id="rId5" w:history="1">
        <w:r w:rsidRPr="00165781">
          <w:rPr>
            <w:rStyle w:val="-"/>
            <w:rFonts w:ascii="Arial" w:hAnsi="Arial" w:cs="Arial"/>
            <w:sz w:val="28"/>
            <w:szCs w:val="28"/>
          </w:rPr>
          <w:t>https://stegastiko.minedu.gov.gr</w:t>
        </w:r>
      </w:hyperlink>
      <w:r w:rsidRPr="00165781">
        <w:rPr>
          <w:rFonts w:ascii="Arial" w:hAnsi="Arial" w:cs="Arial"/>
          <w:sz w:val="28"/>
          <w:szCs w:val="28"/>
        </w:rPr>
        <w:t>.</w:t>
      </w:r>
    </w:p>
    <w:p w:rsidR="00DC76B7" w:rsidRPr="00DC76B7" w:rsidRDefault="00DC76B7" w:rsidP="00DC76B7">
      <w:pPr>
        <w:pStyle w:val="Web"/>
        <w:jc w:val="both"/>
        <w:rPr>
          <w:rFonts w:ascii="Arial" w:hAnsi="Arial" w:cs="Arial"/>
          <w:sz w:val="28"/>
          <w:szCs w:val="28"/>
        </w:rPr>
      </w:pPr>
      <w:r w:rsidRPr="00DC76B7">
        <w:rPr>
          <w:rFonts w:ascii="Arial" w:hAnsi="Arial" w:cs="Arial"/>
          <w:sz w:val="28"/>
          <w:szCs w:val="28"/>
        </w:rPr>
        <w:t>Θα βρείτε την σχετική ανακοίνωση που αφορά στην αποστολή των δικαιολογητικών για</w:t>
      </w:r>
      <w:r>
        <w:rPr>
          <w:rFonts w:ascii="Arial" w:hAnsi="Arial" w:cs="Arial"/>
          <w:sz w:val="28"/>
          <w:szCs w:val="28"/>
        </w:rPr>
        <w:t xml:space="preserve"> τους φοιτητές της Αλεξάνδρειας </w:t>
      </w:r>
      <w:r w:rsidRPr="00DC76B7">
        <w:rPr>
          <w:rFonts w:ascii="Arial" w:hAnsi="Arial" w:cs="Arial"/>
          <w:sz w:val="28"/>
          <w:szCs w:val="28"/>
        </w:rPr>
        <w:t>Πανεπιστημιούπολης καθώς και την εγκύκλιο στις ανακοινώσεις φοιτητικής μέριμνας στο σύνδεσμο</w:t>
      </w:r>
      <w:bookmarkStart w:id="0" w:name="_GoBack"/>
      <w:bookmarkEnd w:id="0"/>
    </w:p>
    <w:p w:rsidR="00DC76B7" w:rsidRPr="00DC76B7" w:rsidRDefault="00DC76B7" w:rsidP="00DC76B7">
      <w:pPr>
        <w:pStyle w:val="Web"/>
        <w:rPr>
          <w:rFonts w:ascii="Arial" w:hAnsi="Arial" w:cs="Arial"/>
          <w:sz w:val="28"/>
          <w:szCs w:val="28"/>
        </w:rPr>
      </w:pPr>
      <w:hyperlink r:id="rId6" w:history="1">
        <w:r w:rsidRPr="00DC76B7">
          <w:rPr>
            <w:rStyle w:val="-"/>
            <w:rFonts w:ascii="Arial" w:hAnsi="Arial" w:cs="Arial"/>
            <w:sz w:val="28"/>
            <w:szCs w:val="28"/>
          </w:rPr>
          <w:t>https://www.ihu.gr/posts/post-14940</w:t>
        </w:r>
      </w:hyperlink>
    </w:p>
    <w:p w:rsidR="004A4396" w:rsidRPr="00165781" w:rsidRDefault="004A4396" w:rsidP="00165781">
      <w:pPr>
        <w:rPr>
          <w:rFonts w:ascii="Arial" w:hAnsi="Arial" w:cs="Arial"/>
          <w:sz w:val="28"/>
          <w:szCs w:val="28"/>
        </w:rPr>
      </w:pPr>
    </w:p>
    <w:sectPr w:rsidR="004A4396" w:rsidRPr="00165781" w:rsidSect="00DC76B7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27"/>
    <w:rsid w:val="00000B27"/>
    <w:rsid w:val="00165781"/>
    <w:rsid w:val="004A4396"/>
    <w:rsid w:val="00DC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781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6578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6578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781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6578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657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hu.gr/posts/post-14940" TargetMode="External"/><Relationship Id="rId5" Type="http://schemas.openxmlformats.org/officeDocument/2006/relationships/hyperlink" Target="https://stegastiko.minedu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590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4</cp:revision>
  <dcterms:created xsi:type="dcterms:W3CDTF">2022-06-30T06:20:00Z</dcterms:created>
  <dcterms:modified xsi:type="dcterms:W3CDTF">2022-06-30T07:06:00Z</dcterms:modified>
</cp:coreProperties>
</file>